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65" w:rsidRPr="005E6E65" w:rsidRDefault="005E6E65" w:rsidP="005E6E65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</w:rPr>
      </w:pPr>
      <w:r w:rsidRPr="005E6E65">
        <w:rPr>
          <w:rFonts w:ascii="byekan" w:eastAsia="Times New Roman" w:hAnsi="byekan" w:cs="Helvetica" w:hint="cs"/>
          <w:b/>
          <w:bCs/>
          <w:i/>
          <w:iCs/>
          <w:color w:val="11202A"/>
          <w:sz w:val="35"/>
          <w:szCs w:val="35"/>
          <w:u w:val="single"/>
          <w:rtl/>
        </w:rPr>
        <w:t>ب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  <w:rtl/>
        </w:rPr>
        <w:t>ازی</w:t>
      </w:r>
      <w:r w:rsidRPr="005E6E65">
        <w:rPr>
          <w:rFonts w:ascii="Palatino Linotype" w:eastAsia="Times New Roman" w:hAnsi="Palatino Linotype" w:cs="Helvetica"/>
          <w:b/>
          <w:bCs/>
          <w:i/>
          <w:iCs/>
          <w:color w:val="C05F5F"/>
          <w:sz w:val="44"/>
          <w:szCs w:val="45"/>
          <w:u w:val="single"/>
          <w:bdr w:val="none" w:sz="0" w:space="0" w:color="auto" w:frame="1"/>
        </w:rPr>
        <w:t>”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</w:rPr>
        <w:t> 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  <w:rtl/>
        </w:rPr>
        <w:t>شغل بچه هاست، بازی را باید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</w:rPr>
        <w:t> </w:t>
      </w:r>
      <w:r w:rsidRPr="005E6E65">
        <w:rPr>
          <w:rFonts w:ascii="Palatino Linotype" w:eastAsia="Times New Roman" w:hAnsi="Palatino Linotype" w:cs="Helvetica"/>
          <w:b/>
          <w:bCs/>
          <w:i/>
          <w:iCs/>
          <w:color w:val="C05F5F"/>
          <w:sz w:val="44"/>
          <w:szCs w:val="45"/>
          <w:u w:val="single"/>
          <w:bdr w:val="none" w:sz="0" w:space="0" w:color="auto" w:frame="1"/>
        </w:rPr>
        <w:t>”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</w:rPr>
        <w:t> 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  <w:rtl/>
        </w:rPr>
        <w:t>جدی</w:t>
      </w:r>
      <w:r w:rsidRPr="005E6E65">
        <w:rPr>
          <w:rFonts w:ascii="Palatino Linotype" w:eastAsia="Times New Roman" w:hAnsi="Palatino Linotype" w:cs="Helvetica"/>
          <w:b/>
          <w:bCs/>
          <w:i/>
          <w:iCs/>
          <w:color w:val="C05F5F"/>
          <w:sz w:val="44"/>
          <w:szCs w:val="45"/>
          <w:u w:val="single"/>
          <w:bdr w:val="none" w:sz="0" w:space="0" w:color="auto" w:frame="1"/>
        </w:rPr>
        <w:t>”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</w:rPr>
        <w:t> 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  <w:rtl/>
        </w:rPr>
        <w:t>گرفت</w:t>
      </w:r>
      <w:r w:rsidRPr="005E6E65">
        <w:rPr>
          <w:rFonts w:ascii="byekan" w:eastAsia="Times New Roman" w:hAnsi="byekan" w:cs="Helvetica"/>
          <w:b/>
          <w:bCs/>
          <w:i/>
          <w:iCs/>
          <w:color w:val="11202A"/>
          <w:sz w:val="35"/>
          <w:szCs w:val="35"/>
          <w:u w:val="single"/>
        </w:rPr>
        <w:t>.</w:t>
      </w:r>
    </w:p>
    <w:p w:rsidR="005E6E65" w:rsidRPr="005E6E65" w:rsidRDefault="005E6E65" w:rsidP="005E6E65">
      <w:pPr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sz w:val="17"/>
          <w:szCs w:val="17"/>
        </w:rPr>
      </w:pP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  <w:u w:val="single"/>
        </w:rPr>
      </w:pPr>
      <w:r w:rsidRPr="005E6E65">
        <w:rPr>
          <w:rFonts w:ascii="inherit" w:eastAsia="Times New Roman" w:hAnsi="inherit" w:cs="Times New Roman"/>
          <w:sz w:val="24"/>
          <w:szCs w:val="24"/>
          <w:u w:val="single"/>
          <w:rtl/>
        </w:rPr>
        <w:t>بازی خوب باید این ویژگی ها را داشته باشد</w:t>
      </w:r>
      <w:r w:rsidRPr="005E6E65">
        <w:rPr>
          <w:rFonts w:ascii="inherit" w:eastAsia="Times New Roman" w:hAnsi="inherit" w:cs="Times New Roman"/>
          <w:sz w:val="24"/>
          <w:szCs w:val="24"/>
          <w:u w:val="single"/>
        </w:rPr>
        <w:t>:</w:t>
      </w:r>
    </w:p>
    <w:p w:rsidR="005E6E65" w:rsidRPr="005E6E65" w:rsidRDefault="005E6E65" w:rsidP="005E6E65">
      <w:pPr>
        <w:spacing w:after="0" w:line="240" w:lineRule="auto"/>
        <w:textAlignment w:val="baseline"/>
        <w:rPr>
          <w:rFonts w:ascii="byekan" w:eastAsia="Times New Roman" w:hAnsi="byekan" w:cs="Times New Roman"/>
          <w:sz w:val="24"/>
          <w:szCs w:val="24"/>
        </w:rPr>
      </w:pPr>
      <w:r w:rsidRPr="005E6E65">
        <w:rPr>
          <w:rFonts w:ascii="byekan" w:eastAsia="Times New Roman" w:hAnsi="byekan" w:cs="Times New Roman"/>
          <w:sz w:val="24"/>
          <w:szCs w:val="24"/>
        </w:rPr>
        <w:t xml:space="preserve">            </w:t>
      </w:r>
      <w:r w:rsidRPr="005E6E65">
        <w:rPr>
          <w:rFonts w:ascii="byekan" w:eastAsia="Times New Roman" w:hAnsi="byekan" w:cs="Times New Roman"/>
          <w:sz w:val="24"/>
          <w:szCs w:val="24"/>
          <w:rtl/>
        </w:rPr>
        <w:t>بازی شغل بچه هاست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خلاقیت را در بچه ها تقویت کند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فعالیت آن باعث تقویت هماهنگی حرکتی و عضلات در کودک شود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تعامل و هم راهی کودک با هم سالان را تقویت کند و روحیه ی کار گروهی و در کنار جمع بودن را ایجاد نماید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کودک را به خوبی سرگرم نماید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به کودک آموزش بدهد و آگاهی های او را افزایش دهد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مهارت های عملی کودک را زیاد کند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همه ی بازی ها لزوما تمام این مشخصه ها را ندارند ولی هر چه بازی واجد تعداد بیشتری از این ها باشد بازی بهتر و کامل تری است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6"/>
        </w:rPr>
      </w:pPr>
      <w:r w:rsidRPr="005E6E65">
        <w:rPr>
          <w:rFonts w:ascii="inherit" w:eastAsia="Times New Roman" w:hAnsi="inherit" w:cs="Times New Roman"/>
          <w:b/>
          <w:bCs/>
          <w:color w:val="C05F5F"/>
          <w:sz w:val="30"/>
          <w:szCs w:val="36"/>
          <w:bdr w:val="none" w:sz="0" w:space="0" w:color="auto" w:frame="1"/>
          <w:rtl/>
        </w:rPr>
        <w:t>بازی مناسب برای سنین مختلف</w:t>
      </w:r>
    </w:p>
    <w:p w:rsidR="005E6E65" w:rsidRPr="005E6E65" w:rsidRDefault="005E6E65" w:rsidP="005E6E65">
      <w:pPr>
        <w:spacing w:after="90" w:line="240" w:lineRule="auto"/>
        <w:ind w:left="2520" w:right="1695"/>
        <w:jc w:val="center"/>
        <w:textAlignment w:val="baseline"/>
        <w:rPr>
          <w:rFonts w:ascii="byekan" w:eastAsia="Times New Roman" w:hAnsi="byekan" w:cs="Times New Roman"/>
          <w:b/>
          <w:bCs/>
          <w:sz w:val="24"/>
          <w:szCs w:val="24"/>
        </w:rPr>
      </w:pPr>
      <w:r w:rsidRPr="005E6E65">
        <w:rPr>
          <w:rFonts w:ascii="byekan" w:eastAsia="Times New Roman" w:hAnsi="byekan" w:cs="Times New Roman"/>
          <w:b/>
          <w:bCs/>
          <w:sz w:val="24"/>
          <w:szCs w:val="24"/>
          <w:rtl/>
        </w:rPr>
        <w:t>بدو تولد تا یک سالگی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آینه های نشکن و ایمن که به تخت یا گهواره ی کودک متصل می شوند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جغجغه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توپ نرم و پارچه ای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کتاب های پارچه ای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عروسک های نرم و صدادار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اسباب بازی هایی که با فشار دگمه های آن صداهای مختلفی تولید می شود. (هشت تا دوازده ماهگی</w:t>
      </w:r>
      <w:r>
        <w:rPr>
          <w:rFonts w:ascii="inherit" w:eastAsia="Times New Roman" w:hAnsi="inherit" w:cs="Times New Roman" w:hint="cs"/>
          <w:sz w:val="24"/>
          <w:szCs w:val="24"/>
          <w:rtl/>
        </w:rPr>
        <w:t>)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اسباب بازی هایی که باز و بسته می شوند و ایجاد صدا می کنند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سطل برای پر و خالی کردن وسایل و اسباب بازی ها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وسایل آشپزخانه، تلفن اسباب بازی و عروسک هایی با لباس متفاوت خلاقیت کودکان را افزایش می دهند</w:t>
      </w:r>
      <w:r w:rsidRPr="005E6E65">
        <w:rPr>
          <w:rFonts w:ascii="inherit" w:eastAsia="Times New Roman" w:hAnsi="inherit" w:cs="Times New Roman"/>
          <w:sz w:val="24"/>
          <w:szCs w:val="24"/>
        </w:rPr>
        <w:t>.</w:t>
      </w:r>
    </w:p>
    <w:p w:rsidR="005E6E65" w:rsidRPr="005E6E65" w:rsidRDefault="005E6E65" w:rsidP="005E6E65">
      <w:pPr>
        <w:spacing w:after="90" w:line="240" w:lineRule="auto"/>
        <w:ind w:left="2520" w:right="1695"/>
        <w:jc w:val="center"/>
        <w:textAlignment w:val="baseline"/>
        <w:rPr>
          <w:rFonts w:ascii="byekan" w:eastAsia="Times New Roman" w:hAnsi="byekan" w:cs="Times New Roman"/>
          <w:b/>
          <w:bCs/>
          <w:sz w:val="24"/>
          <w:szCs w:val="24"/>
        </w:rPr>
      </w:pPr>
      <w:r w:rsidRPr="005E6E65">
        <w:rPr>
          <w:rFonts w:ascii="byekan" w:eastAsia="Times New Roman" w:hAnsi="byekan" w:cs="Times New Roman"/>
          <w:b/>
          <w:bCs/>
          <w:sz w:val="24"/>
          <w:szCs w:val="24"/>
          <w:rtl/>
        </w:rPr>
        <w:t>یک تا سه سالگی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خانه سازی های درشت ورنگارنگ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وسایل ساخت و ساز دیگر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پازل های ساده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rtl/>
        </w:rPr>
        <w:t>–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ماشین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rtl/>
        </w:rPr>
        <w:t>–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کامیون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-</w:t>
      </w:r>
      <w:r w:rsidRPr="005E6E65">
        <w:rPr>
          <w:rFonts w:ascii="inherit" w:eastAsia="Times New Roman" w:hAnsi="inherit" w:cs="Times New Roman"/>
          <w:sz w:val="24"/>
          <w:szCs w:val="24"/>
          <w:rtl/>
        </w:rPr>
        <w:t>مداد شمعی های ضخیم برای رنگ آمیزی</w:t>
      </w:r>
    </w:p>
    <w:p w:rsidR="005E6E65" w:rsidRPr="005E6E65" w:rsidRDefault="005E6E65" w:rsidP="005E6E65">
      <w:pPr>
        <w:spacing w:after="90" w:line="240" w:lineRule="auto"/>
        <w:ind w:left="2520" w:right="1695"/>
        <w:jc w:val="center"/>
        <w:textAlignment w:val="baseline"/>
        <w:rPr>
          <w:rFonts w:ascii="byekan" w:eastAsia="Times New Roman" w:hAnsi="byekan" w:cs="Times New Roman"/>
          <w:b/>
          <w:bCs/>
          <w:sz w:val="24"/>
          <w:szCs w:val="24"/>
        </w:rPr>
      </w:pPr>
      <w:r w:rsidRPr="005E6E65">
        <w:rPr>
          <w:rFonts w:ascii="byekan" w:eastAsia="Times New Roman" w:hAnsi="byekan" w:cs="Times New Roman"/>
          <w:b/>
          <w:bCs/>
          <w:sz w:val="24"/>
          <w:szCs w:val="24"/>
          <w:rtl/>
        </w:rPr>
        <w:t>سه تا پنج سالگی</w:t>
      </w:r>
      <w:bookmarkStart w:id="0" w:name="_GoBack"/>
      <w:bookmarkEnd w:id="0"/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توپ در سایزهای مختلف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وسایل نقاشی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وسایل ساخت و ساز ظریف تر</w:t>
      </w:r>
    </w:p>
    <w:p w:rsidR="005E6E65" w:rsidRPr="005E6E65" w:rsidRDefault="005E6E65" w:rsidP="005E6E65">
      <w:pPr>
        <w:spacing w:before="204" w:after="204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E6E65">
        <w:rPr>
          <w:rFonts w:ascii="inherit" w:eastAsia="Times New Roman" w:hAnsi="inherit" w:cs="Times New Roman"/>
          <w:sz w:val="24"/>
          <w:szCs w:val="24"/>
          <w:rtl/>
        </w:rPr>
        <w:t>عروسک ها</w:t>
      </w:r>
    </w:p>
    <w:p w:rsidR="005E6E65" w:rsidRDefault="005E6E65" w:rsidP="005E6E65">
      <w:pPr>
        <w:spacing w:line="240" w:lineRule="auto"/>
      </w:pPr>
    </w:p>
    <w:sectPr w:rsidR="005E6E65" w:rsidSect="001F3D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635"/>
    <w:multiLevelType w:val="multilevel"/>
    <w:tmpl w:val="5D8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C3704"/>
    <w:multiLevelType w:val="multilevel"/>
    <w:tmpl w:val="A85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218FF"/>
    <w:multiLevelType w:val="multilevel"/>
    <w:tmpl w:val="4CE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5"/>
    <w:rsid w:val="001F3D8B"/>
    <w:rsid w:val="005E6E65"/>
    <w:rsid w:val="007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231">
              <w:marLeft w:val="0"/>
              <w:marRight w:val="225"/>
              <w:marTop w:val="75"/>
              <w:marBottom w:val="15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  <w:div w:id="318076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2016-09-24T04:46:00Z</dcterms:created>
  <dcterms:modified xsi:type="dcterms:W3CDTF">2016-09-24T04:50:00Z</dcterms:modified>
</cp:coreProperties>
</file>